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09D5F" w14:textId="77777777" w:rsidR="00AE0B9E" w:rsidRDefault="00AE0B9E" w:rsidP="00C436B4">
      <w:pPr>
        <w:spacing w:after="0" w:line="240" w:lineRule="auto"/>
        <w:jc w:val="center"/>
        <w:rPr>
          <w:rFonts w:eastAsia="Times New Roman"/>
          <w:b/>
        </w:rPr>
      </w:pPr>
    </w:p>
    <w:p w14:paraId="3B5127AB" w14:textId="77777777" w:rsidR="00AE0B9E" w:rsidRDefault="00AE0B9E" w:rsidP="00C436B4">
      <w:pPr>
        <w:spacing w:after="0" w:line="240" w:lineRule="auto"/>
        <w:jc w:val="center"/>
        <w:rPr>
          <w:rFonts w:eastAsia="Times New Roman"/>
          <w:b/>
        </w:rPr>
      </w:pPr>
    </w:p>
    <w:p w14:paraId="433FA791" w14:textId="77777777" w:rsidR="00AE0B9E" w:rsidRDefault="00AE0B9E" w:rsidP="00C436B4">
      <w:pPr>
        <w:spacing w:after="0" w:line="240" w:lineRule="auto"/>
        <w:jc w:val="center"/>
        <w:rPr>
          <w:rFonts w:eastAsia="Times New Roman"/>
          <w:b/>
        </w:rPr>
      </w:pPr>
    </w:p>
    <w:p w14:paraId="7B7AAD4E" w14:textId="77777777" w:rsidR="00AE0B9E" w:rsidRDefault="00AE0B9E" w:rsidP="00C436B4">
      <w:pPr>
        <w:spacing w:after="0" w:line="240" w:lineRule="auto"/>
        <w:jc w:val="center"/>
        <w:rPr>
          <w:rFonts w:eastAsia="Times New Roman"/>
          <w:b/>
        </w:rPr>
      </w:pPr>
    </w:p>
    <w:p w14:paraId="34640EF8" w14:textId="77777777" w:rsidR="00AE0B9E" w:rsidRDefault="00AE0B9E" w:rsidP="00C436B4">
      <w:pPr>
        <w:spacing w:after="0" w:line="240" w:lineRule="auto"/>
        <w:jc w:val="center"/>
        <w:rPr>
          <w:rFonts w:eastAsia="Times New Roman"/>
          <w:b/>
        </w:rPr>
      </w:pPr>
    </w:p>
    <w:p w14:paraId="598243A0" w14:textId="2C5783B2" w:rsidR="00C436B4" w:rsidRDefault="00C436B4" w:rsidP="00C436B4">
      <w:pPr>
        <w:spacing w:after="0" w:line="240" w:lineRule="auto"/>
        <w:jc w:val="center"/>
        <w:rPr>
          <w:rFonts w:eastAsia="Times New Roman"/>
          <w:b/>
        </w:rPr>
      </w:pPr>
      <w:r w:rsidRPr="004570ED">
        <w:rPr>
          <w:rFonts w:eastAsia="Times New Roman"/>
          <w:b/>
        </w:rPr>
        <w:t xml:space="preserve">Bill No </w:t>
      </w:r>
      <w:r w:rsidR="00DB0CAB">
        <w:rPr>
          <w:rFonts w:eastAsia="Times New Roman"/>
          <w:b/>
        </w:rPr>
        <w:t>6</w:t>
      </w:r>
    </w:p>
    <w:p w14:paraId="60B5DF7A" w14:textId="3EEF8D80" w:rsidR="00C436B4" w:rsidRDefault="00AE0B9E" w:rsidP="00C436B4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  <w:color w:val="000000" w:themeColor="text1"/>
        </w:rPr>
        <w:t xml:space="preserve">The </w:t>
      </w:r>
      <w:r w:rsidR="00F92E21" w:rsidRPr="00AE0B9E">
        <w:rPr>
          <w:rFonts w:eastAsia="Times New Roman"/>
          <w:b/>
          <w:color w:val="000000" w:themeColor="text1"/>
        </w:rPr>
        <w:t>R</w:t>
      </w:r>
      <w:r w:rsidR="00F92E21">
        <w:rPr>
          <w:rFonts w:eastAsia="Times New Roman"/>
          <w:b/>
        </w:rPr>
        <w:t>ev’d C Barrie</w:t>
      </w:r>
      <w:r w:rsidR="00C436B4" w:rsidRPr="004570ED">
        <w:rPr>
          <w:rFonts w:eastAsia="Times New Roman"/>
          <w:b/>
        </w:rPr>
        <w:t xml:space="preserve"> /</w:t>
      </w:r>
      <w:r w:rsidR="00C436B4">
        <w:rPr>
          <w:rFonts w:eastAsia="Times New Roman"/>
          <w:b/>
        </w:rPr>
        <w:t xml:space="preserve"> </w:t>
      </w:r>
      <w:r>
        <w:rPr>
          <w:rFonts w:eastAsia="Times New Roman"/>
          <w:b/>
        </w:rPr>
        <w:t xml:space="preserve">The </w:t>
      </w:r>
      <w:r w:rsidR="00F92E21" w:rsidRPr="00AE0B9E">
        <w:rPr>
          <w:rFonts w:eastAsia="Times New Roman"/>
          <w:b/>
          <w:color w:val="000000" w:themeColor="text1"/>
        </w:rPr>
        <w:t>R</w:t>
      </w:r>
      <w:r w:rsidR="00F92E21">
        <w:rPr>
          <w:rFonts w:eastAsia="Times New Roman"/>
          <w:b/>
        </w:rPr>
        <w:t>ev’d R Bonifant</w:t>
      </w:r>
    </w:p>
    <w:p w14:paraId="3C4B29A8" w14:textId="77777777" w:rsidR="00C436B4" w:rsidRPr="004570ED" w:rsidRDefault="00C436B4" w:rsidP="00C436B4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A75E64F" w14:textId="7B50F330" w:rsidR="004570ED" w:rsidRPr="00C436B4" w:rsidRDefault="00C436B4" w:rsidP="00C436B4">
      <w:pPr>
        <w:pStyle w:val="PlainText"/>
        <w:jc w:val="center"/>
        <w:rPr>
          <w:rFonts w:eastAsia="Times New Roman" w:cs="Times New Roman"/>
          <w:b/>
          <w:u w:val="single"/>
        </w:rPr>
      </w:pPr>
      <w:r w:rsidRPr="00C436B4">
        <w:rPr>
          <w:rFonts w:eastAsia="Times New Roman"/>
          <w:b/>
          <w:u w:val="single"/>
        </w:rPr>
        <w:t xml:space="preserve">A Bill to Amend </w:t>
      </w:r>
      <w:r>
        <w:rPr>
          <w:rFonts w:eastAsia="Times New Roman"/>
          <w:b/>
          <w:u w:val="single"/>
        </w:rPr>
        <w:t>t</w:t>
      </w:r>
      <w:r w:rsidR="00A65924" w:rsidRPr="00C436B4">
        <w:rPr>
          <w:rFonts w:eastAsia="Times New Roman" w:cs="Times New Roman"/>
          <w:b/>
          <w:u w:val="single"/>
        </w:rPr>
        <w:t xml:space="preserve">he </w:t>
      </w:r>
      <w:r w:rsidR="00271B4B" w:rsidRPr="00C436B4">
        <w:rPr>
          <w:rFonts w:eastAsia="Times New Roman" w:cs="Times New Roman"/>
          <w:b/>
          <w:u w:val="single"/>
        </w:rPr>
        <w:t>Endings of Collects</w:t>
      </w:r>
      <w:r w:rsidR="003E2A9D" w:rsidRPr="00C436B4">
        <w:rPr>
          <w:rFonts w:eastAsia="Times New Roman" w:cs="Times New Roman"/>
          <w:b/>
          <w:u w:val="single"/>
        </w:rPr>
        <w:t xml:space="preserve">, </w:t>
      </w:r>
      <w:r w:rsidR="00FA3C94" w:rsidRPr="00C436B4">
        <w:rPr>
          <w:b/>
          <w:u w:val="single"/>
        </w:rPr>
        <w:t>2018</w:t>
      </w:r>
    </w:p>
    <w:p w14:paraId="381123B7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43CF92D1" w14:textId="400538B0" w:rsidR="00D84F19" w:rsidRDefault="004570ED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b/>
          <w:sz w:val="22"/>
          <w:szCs w:val="22"/>
        </w:rPr>
        <w:t>Whereas</w:t>
      </w:r>
      <w:r w:rsidRPr="00271B4B">
        <w:rPr>
          <w:rFonts w:asciiTheme="minorHAnsi" w:hAnsiTheme="minorHAnsi"/>
          <w:sz w:val="22"/>
          <w:szCs w:val="22"/>
        </w:rPr>
        <w:t xml:space="preserve">, </w:t>
      </w:r>
      <w:r w:rsidR="00271B4B" w:rsidRPr="00271B4B">
        <w:rPr>
          <w:rFonts w:asciiTheme="minorHAnsi" w:hAnsiTheme="minorHAnsi"/>
          <w:sz w:val="22"/>
          <w:szCs w:val="22"/>
        </w:rPr>
        <w:t>the General Synod/</w:t>
      </w:r>
      <w:r w:rsidR="00B23A3C">
        <w:rPr>
          <w:rFonts w:asciiTheme="minorHAnsi" w:hAnsiTheme="minorHAnsi"/>
          <w:sz w:val="22"/>
          <w:szCs w:val="22"/>
        </w:rPr>
        <w:t>T</w:t>
      </w:r>
      <w:r w:rsidR="00271B4B" w:rsidRPr="00271B4B">
        <w:rPr>
          <w:rFonts w:asciiTheme="minorHAnsi" w:hAnsiTheme="minorHAnsi"/>
          <w:sz w:val="22"/>
          <w:szCs w:val="22"/>
        </w:rPr>
        <w:t>e Hīnota Whānui adopted resolutions to strengthen the Trinitarian endings for collects and it is desirable to provide suitable forms</w:t>
      </w:r>
      <w:r w:rsidR="00D84F19">
        <w:rPr>
          <w:rFonts w:asciiTheme="minorHAnsi" w:hAnsiTheme="minorHAnsi"/>
          <w:sz w:val="22"/>
          <w:szCs w:val="22"/>
        </w:rPr>
        <w:t>, and</w:t>
      </w:r>
    </w:p>
    <w:p w14:paraId="2714EE1B" w14:textId="77777777" w:rsidR="00D84F19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7218F9F7" w14:textId="215C9BA8" w:rsidR="00271B4B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84F19">
        <w:rPr>
          <w:rFonts w:asciiTheme="minorHAnsi" w:hAnsiTheme="minorHAnsi"/>
          <w:b/>
          <w:sz w:val="22"/>
          <w:szCs w:val="22"/>
        </w:rPr>
        <w:t>Whereas,</w:t>
      </w:r>
      <w:r>
        <w:rPr>
          <w:rFonts w:asciiTheme="minorHAnsi" w:hAnsiTheme="minorHAnsi"/>
          <w:sz w:val="22"/>
          <w:szCs w:val="22"/>
        </w:rPr>
        <w:t xml:space="preserve"> </w:t>
      </w:r>
      <w:r w:rsidRPr="00271B4B">
        <w:rPr>
          <w:rFonts w:asciiTheme="minorHAnsi" w:hAnsiTheme="minorHAnsi"/>
          <w:sz w:val="22"/>
          <w:szCs w:val="22"/>
        </w:rPr>
        <w:t>Genera</w:t>
      </w:r>
      <w:r w:rsidR="00B23A3C">
        <w:rPr>
          <w:rFonts w:asciiTheme="minorHAnsi" w:hAnsiTheme="minorHAnsi"/>
          <w:sz w:val="22"/>
          <w:szCs w:val="22"/>
        </w:rPr>
        <w:t>l Synod/T</w:t>
      </w:r>
      <w:r>
        <w:rPr>
          <w:rFonts w:asciiTheme="minorHAnsi" w:hAnsiTheme="minorHAnsi"/>
          <w:sz w:val="22"/>
          <w:szCs w:val="22"/>
        </w:rPr>
        <w:t xml:space="preserve">e Hīnota Whānui 2016 passed Statute 724 providing for some alterative collect endings to replace those on page 549 of </w:t>
      </w:r>
      <w:r w:rsidRPr="00271B4B">
        <w:rPr>
          <w:rFonts w:asciiTheme="minorHAnsi" w:hAnsiTheme="minorHAnsi"/>
          <w:i/>
          <w:iCs/>
          <w:sz w:val="22"/>
          <w:szCs w:val="22"/>
        </w:rPr>
        <w:t>A New Zealand Prayer Book He Karakia Mihinare o Aotearoa</w:t>
      </w:r>
      <w:r>
        <w:rPr>
          <w:rFonts w:asciiTheme="minorHAnsi" w:hAnsiTheme="minorHAnsi"/>
          <w:i/>
          <w:iCs/>
          <w:sz w:val="22"/>
          <w:szCs w:val="22"/>
        </w:rPr>
        <w:t>,</w:t>
      </w:r>
      <w:r w:rsidRPr="00271B4B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>nd</w:t>
      </w:r>
    </w:p>
    <w:p w14:paraId="138B783D" w14:textId="41BDE7E4" w:rsidR="00D84F19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2D75E3C1" w14:textId="03B297DD" w:rsidR="00D84F19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84F19">
        <w:rPr>
          <w:rFonts w:asciiTheme="minorHAnsi" w:hAnsiTheme="minorHAnsi"/>
          <w:b/>
          <w:sz w:val="22"/>
          <w:szCs w:val="22"/>
        </w:rPr>
        <w:t>Whereas,</w:t>
      </w:r>
      <w:r>
        <w:rPr>
          <w:rFonts w:asciiTheme="minorHAnsi" w:hAnsiTheme="minorHAnsi"/>
          <w:sz w:val="22"/>
          <w:szCs w:val="22"/>
        </w:rPr>
        <w:t xml:space="preserve"> the Common Life Liturgical Commission received feedback in the Assent process that the current collect endings were still valued and deserved to be retained alongside alternative provisions, and</w:t>
      </w:r>
    </w:p>
    <w:p w14:paraId="0C9D372E" w14:textId="6E75B22F" w:rsidR="00D84F19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3441B2CE" w14:textId="391070F0" w:rsidR="00D84F19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84F19">
        <w:rPr>
          <w:rFonts w:asciiTheme="minorHAnsi" w:hAnsiTheme="minorHAnsi"/>
          <w:b/>
          <w:sz w:val="22"/>
          <w:szCs w:val="22"/>
        </w:rPr>
        <w:t>Whereas,</w:t>
      </w:r>
      <w:r>
        <w:rPr>
          <w:rFonts w:asciiTheme="minorHAnsi" w:hAnsiTheme="minorHAnsi"/>
          <w:sz w:val="22"/>
          <w:szCs w:val="22"/>
        </w:rPr>
        <w:t xml:space="preserve"> the current collect endings, as revised, and the proposed collect endings have all been translated into Te Reo M</w:t>
      </w:r>
      <w:r>
        <w:rPr>
          <w:rFonts w:asciiTheme="minorHAnsi" w:hAnsiTheme="minorHAnsi" w:cstheme="minorHAnsi"/>
          <w:sz w:val="22"/>
          <w:szCs w:val="22"/>
        </w:rPr>
        <w:t>ā</w:t>
      </w:r>
      <w:r>
        <w:rPr>
          <w:rFonts w:asciiTheme="minorHAnsi" w:hAnsiTheme="minorHAnsi"/>
          <w:sz w:val="22"/>
          <w:szCs w:val="22"/>
        </w:rPr>
        <w:t>ori, and</w:t>
      </w:r>
    </w:p>
    <w:p w14:paraId="04A05E2F" w14:textId="77777777" w:rsidR="00D84F19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14:paraId="61B33DDC" w14:textId="4D58739D" w:rsidR="00D84F19" w:rsidRPr="00271B4B" w:rsidRDefault="00D84F19" w:rsidP="00B23A3C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D84F19">
        <w:rPr>
          <w:rFonts w:asciiTheme="minorHAnsi" w:hAnsiTheme="minorHAnsi"/>
          <w:b/>
          <w:sz w:val="22"/>
          <w:szCs w:val="22"/>
        </w:rPr>
        <w:t>Whereas</w:t>
      </w:r>
      <w:r>
        <w:rPr>
          <w:rFonts w:asciiTheme="minorHAnsi" w:hAnsiTheme="minorHAnsi"/>
          <w:sz w:val="22"/>
          <w:szCs w:val="22"/>
        </w:rPr>
        <w:t>, the Common Life Liturgical Commission propose that Statute 724 not be Confirmed, but be replaced with the following provision,</w:t>
      </w:r>
    </w:p>
    <w:p w14:paraId="500FC85C" w14:textId="77777777" w:rsidR="00DF20A5" w:rsidRPr="00271B4B" w:rsidRDefault="00DF20A5" w:rsidP="004570ED">
      <w:pPr>
        <w:pStyle w:val="PlainText"/>
        <w:rPr>
          <w:rFonts w:asciiTheme="minorHAnsi" w:hAnsiTheme="minorHAnsi"/>
          <w:szCs w:val="22"/>
        </w:rPr>
      </w:pPr>
    </w:p>
    <w:p w14:paraId="177053D0" w14:textId="77777777" w:rsidR="003E2A9D" w:rsidRPr="00271B4B" w:rsidRDefault="004570ED" w:rsidP="003E2A9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The </w:t>
      </w:r>
      <w:r w:rsidR="003E2A9D" w:rsidRPr="00271B4B">
        <w:rPr>
          <w:rFonts w:asciiTheme="minorHAnsi" w:hAnsiTheme="minorHAnsi"/>
          <w:b/>
          <w:bCs/>
          <w:sz w:val="22"/>
          <w:szCs w:val="22"/>
        </w:rPr>
        <w:t>General Synod/te Hīnota Whānui enacts as follows:</w:t>
      </w:r>
      <w:r w:rsidR="003E2A9D" w:rsidRPr="00271B4B">
        <w:rPr>
          <w:rFonts w:asciiTheme="minorHAnsi" w:hAnsiTheme="minorHAnsi"/>
          <w:sz w:val="22"/>
          <w:szCs w:val="22"/>
        </w:rPr>
        <w:t> </w:t>
      </w:r>
    </w:p>
    <w:p w14:paraId="0CC14B06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6E67E431" w14:textId="486C9471" w:rsidR="004570ED" w:rsidRPr="00271B4B" w:rsidRDefault="004570ED" w:rsidP="003B076F">
      <w:pPr>
        <w:spacing w:after="0" w:line="240" w:lineRule="auto"/>
        <w:ind w:left="567" w:hanging="567"/>
        <w:rPr>
          <w:rFonts w:eastAsia="Times New Roman" w:cs="Times New Roman"/>
          <w:i/>
        </w:rPr>
      </w:pPr>
      <w:r w:rsidRPr="00271B4B">
        <w:rPr>
          <w:rFonts w:eastAsia="Times New Roman" w:cs="Times New Roman"/>
          <w:b/>
        </w:rPr>
        <w:t>1</w:t>
      </w:r>
      <w:r w:rsidR="00B23A3C">
        <w:rPr>
          <w:rFonts w:eastAsia="Times New Roman" w:cs="Times New Roman"/>
          <w:b/>
        </w:rPr>
        <w:t>.</w:t>
      </w:r>
      <w:r w:rsidRPr="00271B4B">
        <w:rPr>
          <w:rFonts w:eastAsia="Times New Roman" w:cs="Times New Roman"/>
          <w:b/>
        </w:rPr>
        <w:t xml:space="preserve"> </w:t>
      </w:r>
      <w:r w:rsidR="003B076F">
        <w:rPr>
          <w:rFonts w:eastAsia="Times New Roman" w:cs="Times New Roman"/>
          <w:b/>
        </w:rPr>
        <w:tab/>
      </w:r>
      <w:r w:rsidR="00271B4B" w:rsidRPr="00271B4B">
        <w:rPr>
          <w:b/>
          <w:bCs/>
        </w:rPr>
        <w:t>Title.</w:t>
      </w:r>
      <w:r w:rsidR="00271B4B" w:rsidRPr="00271B4B">
        <w:t xml:space="preserve"> The title of this Statute is </w:t>
      </w:r>
      <w:r w:rsidR="00271B4B" w:rsidRPr="00271B4B">
        <w:rPr>
          <w:i/>
          <w:iCs/>
        </w:rPr>
        <w:t xml:space="preserve">The Endings of Collects </w:t>
      </w:r>
      <w:r w:rsidR="00271B4B">
        <w:rPr>
          <w:i/>
          <w:iCs/>
        </w:rPr>
        <w:t>A</w:t>
      </w:r>
      <w:r w:rsidR="00271B4B" w:rsidRPr="00271B4B">
        <w:rPr>
          <w:i/>
          <w:iCs/>
        </w:rPr>
        <w:t xml:space="preserve">mendment </w:t>
      </w:r>
      <w:r w:rsidR="00271B4B">
        <w:rPr>
          <w:i/>
          <w:iCs/>
        </w:rPr>
        <w:t>Statute</w:t>
      </w:r>
      <w:r w:rsidR="00271B4B" w:rsidRPr="00271B4B">
        <w:rPr>
          <w:i/>
          <w:iCs/>
        </w:rPr>
        <w:t>, 201</w:t>
      </w:r>
      <w:r w:rsidR="00FA3C94">
        <w:rPr>
          <w:i/>
          <w:iCs/>
        </w:rPr>
        <w:t>8</w:t>
      </w:r>
      <w:r w:rsidR="00271B4B" w:rsidRPr="00271B4B">
        <w:rPr>
          <w:i/>
          <w:iCs/>
        </w:rPr>
        <w:t>.</w:t>
      </w:r>
    </w:p>
    <w:p w14:paraId="22AA22CA" w14:textId="77777777" w:rsidR="004570ED" w:rsidRPr="00271B4B" w:rsidRDefault="004570ED" w:rsidP="004570ED">
      <w:pPr>
        <w:spacing w:after="0" w:line="240" w:lineRule="auto"/>
        <w:rPr>
          <w:rFonts w:eastAsia="Times New Roman" w:cs="Times New Roman"/>
        </w:rPr>
      </w:pPr>
    </w:p>
    <w:p w14:paraId="3801F9C2" w14:textId="1A06935F" w:rsidR="00271B4B" w:rsidRPr="00271B4B" w:rsidRDefault="00B23A3C" w:rsidP="003B076F">
      <w:pPr>
        <w:pStyle w:val="NormalWeb"/>
        <w:tabs>
          <w:tab w:val="left" w:pos="567"/>
        </w:tabs>
        <w:spacing w:before="0" w:beforeAutospacing="0" w:after="0" w:afterAutospacing="0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b/>
          <w:sz w:val="22"/>
          <w:szCs w:val="22"/>
        </w:rPr>
        <w:t>2.</w:t>
      </w:r>
      <w:r w:rsidR="004570ED"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3B076F">
        <w:rPr>
          <w:rFonts w:asciiTheme="minorHAnsi" w:eastAsia="Times New Roman" w:hAnsiTheme="minorHAnsi"/>
          <w:b/>
          <w:sz w:val="22"/>
          <w:szCs w:val="22"/>
        </w:rPr>
        <w:tab/>
      </w:r>
      <w:r w:rsidR="004570ED" w:rsidRPr="00271B4B">
        <w:rPr>
          <w:rFonts w:asciiTheme="minorHAnsi" w:eastAsia="Times New Roman" w:hAnsiTheme="minorHAnsi"/>
          <w:b/>
          <w:sz w:val="22"/>
          <w:szCs w:val="22"/>
        </w:rPr>
        <w:t>Purpose</w:t>
      </w:r>
      <w:r>
        <w:rPr>
          <w:rFonts w:asciiTheme="minorHAnsi" w:eastAsia="Times New Roman" w:hAnsiTheme="minorHAnsi"/>
          <w:b/>
          <w:sz w:val="22"/>
          <w:szCs w:val="22"/>
        </w:rPr>
        <w:t xml:space="preserve">. </w:t>
      </w:r>
      <w:r w:rsidR="004570ED" w:rsidRPr="00271B4B">
        <w:rPr>
          <w:rFonts w:asciiTheme="minorHAnsi" w:eastAsia="Times New Roman" w:hAnsiTheme="minorHAnsi"/>
          <w:sz w:val="22"/>
          <w:szCs w:val="22"/>
        </w:rPr>
        <w:t xml:space="preserve"> To</w:t>
      </w:r>
      <w:r w:rsidR="00271B4B" w:rsidRPr="00271B4B">
        <w:rPr>
          <w:rFonts w:asciiTheme="minorHAnsi" w:eastAsia="Times New Roman" w:hAnsiTheme="minorHAnsi"/>
          <w:sz w:val="22"/>
          <w:szCs w:val="22"/>
        </w:rPr>
        <w:t xml:space="preserve"> </w:t>
      </w:r>
      <w:r w:rsidR="00271B4B" w:rsidRPr="00271B4B">
        <w:rPr>
          <w:rFonts w:asciiTheme="minorHAnsi" w:hAnsiTheme="minorHAnsi"/>
          <w:sz w:val="22"/>
          <w:szCs w:val="22"/>
        </w:rPr>
        <w:t>strengthen the Trinitarian endings for collects by providing suitable forms</w:t>
      </w:r>
      <w:r w:rsidR="001442AB">
        <w:rPr>
          <w:rFonts w:asciiTheme="minorHAnsi" w:hAnsiTheme="minorHAnsi"/>
          <w:sz w:val="22"/>
          <w:szCs w:val="22"/>
        </w:rPr>
        <w:t>, but also to retain some gender-inclusive endings</w:t>
      </w:r>
      <w:r w:rsidR="00271B4B" w:rsidRPr="00271B4B">
        <w:rPr>
          <w:rFonts w:asciiTheme="minorHAnsi" w:hAnsiTheme="minorHAnsi"/>
          <w:sz w:val="22"/>
          <w:szCs w:val="22"/>
        </w:rPr>
        <w:t>.</w:t>
      </w:r>
    </w:p>
    <w:p w14:paraId="4FD4EEA4" w14:textId="77777777" w:rsidR="00AC1519" w:rsidRPr="00271B4B" w:rsidRDefault="00AC1519" w:rsidP="002F15B7">
      <w:pPr>
        <w:spacing w:after="0" w:line="240" w:lineRule="auto"/>
        <w:rPr>
          <w:rFonts w:eastAsia="Times New Roman" w:cs="Times New Roman"/>
        </w:rPr>
      </w:pPr>
    </w:p>
    <w:p w14:paraId="52427E99" w14:textId="006FB2BF" w:rsidR="00271B4B" w:rsidRPr="00271B4B" w:rsidRDefault="00AC1519" w:rsidP="003B076F">
      <w:pPr>
        <w:pStyle w:val="NormalWeb"/>
        <w:spacing w:before="0" w:beforeAutospacing="0" w:after="0" w:afterAutospacing="0"/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eastAsia="Times New Roman" w:hAnsiTheme="minorHAnsi"/>
          <w:b/>
          <w:sz w:val="22"/>
          <w:szCs w:val="22"/>
        </w:rPr>
        <w:t>3</w:t>
      </w:r>
      <w:r w:rsidR="00B23A3C">
        <w:rPr>
          <w:rFonts w:asciiTheme="minorHAnsi" w:eastAsia="Times New Roman" w:hAnsiTheme="minorHAnsi"/>
          <w:b/>
          <w:sz w:val="22"/>
          <w:szCs w:val="22"/>
        </w:rPr>
        <w:t>.</w:t>
      </w:r>
      <w:r w:rsidRPr="00271B4B">
        <w:rPr>
          <w:rFonts w:asciiTheme="minorHAnsi" w:eastAsia="Times New Roman" w:hAnsiTheme="minorHAnsi"/>
          <w:b/>
          <w:sz w:val="22"/>
          <w:szCs w:val="22"/>
        </w:rPr>
        <w:t xml:space="preserve"> </w:t>
      </w:r>
      <w:r w:rsidR="003B076F">
        <w:rPr>
          <w:rFonts w:asciiTheme="minorHAnsi" w:eastAsia="Times New Roman" w:hAnsiTheme="minorHAnsi"/>
          <w:b/>
          <w:sz w:val="22"/>
          <w:szCs w:val="22"/>
        </w:rPr>
        <w:tab/>
      </w:r>
      <w:r w:rsidR="00271B4B" w:rsidRPr="00271B4B">
        <w:rPr>
          <w:rFonts w:asciiTheme="minorHAnsi" w:hAnsiTheme="minorHAnsi"/>
          <w:sz w:val="22"/>
          <w:szCs w:val="22"/>
        </w:rPr>
        <w:t xml:space="preserve">The provisions on page 549 of </w:t>
      </w:r>
      <w:bookmarkStart w:id="0" w:name="_Hlk506974625"/>
      <w:r w:rsidR="00271B4B" w:rsidRPr="00271B4B">
        <w:rPr>
          <w:rFonts w:asciiTheme="minorHAnsi" w:hAnsiTheme="minorHAnsi"/>
          <w:i/>
          <w:iCs/>
          <w:sz w:val="22"/>
          <w:szCs w:val="22"/>
        </w:rPr>
        <w:t>A New Zealand Prayer Book He Karakia Mihinare o Aotearoa</w:t>
      </w:r>
      <w:r w:rsidR="00271B4B" w:rsidRPr="00271B4B">
        <w:rPr>
          <w:rFonts w:asciiTheme="minorHAnsi" w:hAnsiTheme="minorHAnsi"/>
          <w:sz w:val="22"/>
          <w:szCs w:val="22"/>
        </w:rPr>
        <w:t xml:space="preserve"> are </w:t>
      </w:r>
      <w:bookmarkEnd w:id="0"/>
      <w:r w:rsidR="00271B4B" w:rsidRPr="00271B4B">
        <w:rPr>
          <w:rFonts w:asciiTheme="minorHAnsi" w:hAnsiTheme="minorHAnsi"/>
          <w:sz w:val="22"/>
          <w:szCs w:val="22"/>
        </w:rPr>
        <w:t>a</w:t>
      </w:r>
      <w:r w:rsidR="00725962">
        <w:rPr>
          <w:rFonts w:asciiTheme="minorHAnsi" w:hAnsiTheme="minorHAnsi"/>
          <w:sz w:val="22"/>
          <w:szCs w:val="22"/>
        </w:rPr>
        <w:t>mended</w:t>
      </w:r>
      <w:r w:rsidR="00271B4B" w:rsidRPr="00271B4B">
        <w:rPr>
          <w:rFonts w:asciiTheme="minorHAnsi" w:hAnsiTheme="minorHAnsi"/>
          <w:sz w:val="22"/>
          <w:szCs w:val="22"/>
        </w:rPr>
        <w:t xml:space="preserve"> by the removal of all the words on that page and the substitution of the following words:</w:t>
      </w:r>
    </w:p>
    <w:p w14:paraId="5BFF84CE" w14:textId="77777777" w:rsidR="00271B4B" w:rsidRP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496A8C7" w14:textId="77777777" w:rsidR="00271B4B" w:rsidRPr="00271B4B" w:rsidRDefault="00271B4B" w:rsidP="003B076F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b/>
          <w:bCs/>
          <w:sz w:val="22"/>
          <w:szCs w:val="22"/>
        </w:rPr>
        <w:t>Concerning Sentences, Prayers and Readings for the Church’s Year</w:t>
      </w:r>
    </w:p>
    <w:p w14:paraId="52D5C13E" w14:textId="77777777" w:rsidR="00271B4B" w:rsidRP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6D63578A" w14:textId="49979079" w:rsidR="00271B4B" w:rsidRDefault="00271B4B" w:rsidP="003B076F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i/>
          <w:iCs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The minister chooses one, or more, of the Collects set down for the Day for use in the service, and selects the Sentence, Psalms, and Set Readings f</w:t>
      </w:r>
      <w:r w:rsidR="00725962">
        <w:rPr>
          <w:rFonts w:asciiTheme="minorHAnsi" w:hAnsiTheme="minorHAnsi"/>
          <w:i/>
          <w:iCs/>
          <w:sz w:val="22"/>
          <w:szCs w:val="22"/>
        </w:rPr>
        <w:t>r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om pages 550-723, or selects the alternatives set down in </w:t>
      </w:r>
      <w:r w:rsidRPr="00271B4B">
        <w:rPr>
          <w:rFonts w:asciiTheme="minorHAnsi" w:hAnsiTheme="minorHAnsi"/>
          <w:sz w:val="22"/>
          <w:szCs w:val="22"/>
        </w:rPr>
        <w:t>A Prayer Book for Australia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, or in </w:t>
      </w:r>
      <w:r w:rsidRPr="00271B4B">
        <w:rPr>
          <w:rFonts w:asciiTheme="minorHAnsi" w:hAnsiTheme="minorHAnsi"/>
          <w:sz w:val="22"/>
          <w:szCs w:val="22"/>
        </w:rPr>
        <w:t>Revised Common Lectionary Prayers</w:t>
      </w:r>
      <w:r w:rsidRPr="00271B4B">
        <w:rPr>
          <w:rFonts w:asciiTheme="minorHAnsi" w:hAnsiTheme="minorHAnsi"/>
          <w:i/>
          <w:iCs/>
          <w:sz w:val="22"/>
          <w:szCs w:val="22"/>
        </w:rPr>
        <w:t>.</w:t>
      </w:r>
    </w:p>
    <w:p w14:paraId="15A41B73" w14:textId="77777777" w:rsidR="00D84F19" w:rsidRPr="00271B4B" w:rsidRDefault="00D84F19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722382E" w14:textId="77777777" w:rsidR="00271B4B" w:rsidRP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6D1F7AF" w14:textId="6B9D39B4" w:rsidR="00271B4B" w:rsidRDefault="00271B4B" w:rsidP="005E5FCC">
      <w:pPr>
        <w:pStyle w:val="NormalWeb"/>
        <w:spacing w:before="0" w:beforeAutospacing="0" w:after="0" w:afterAutospacing="0"/>
        <w:ind w:left="567"/>
        <w:rPr>
          <w:rFonts w:asciiTheme="minorHAnsi" w:hAnsiTheme="minorHAnsi"/>
          <w:i/>
          <w:iCs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 xml:space="preserve">At the end of a Collect, when needed, the minister may </w:t>
      </w:r>
      <w:r w:rsidR="00FA3C94">
        <w:rPr>
          <w:rFonts w:asciiTheme="minorHAnsi" w:hAnsiTheme="minorHAnsi"/>
          <w:i/>
          <w:iCs/>
          <w:sz w:val="22"/>
          <w:szCs w:val="22"/>
        </w:rPr>
        <w:t xml:space="preserve">add or </w:t>
      </w:r>
      <w:r w:rsidRPr="00271B4B">
        <w:rPr>
          <w:rFonts w:asciiTheme="minorHAnsi" w:hAnsiTheme="minorHAnsi"/>
          <w:i/>
          <w:iCs/>
          <w:sz w:val="22"/>
          <w:szCs w:val="22"/>
        </w:rPr>
        <w:t xml:space="preserve">substitute one </w:t>
      </w:r>
      <w:r w:rsidR="00725962">
        <w:rPr>
          <w:rFonts w:asciiTheme="minorHAnsi" w:hAnsiTheme="minorHAnsi"/>
          <w:i/>
          <w:iCs/>
          <w:sz w:val="22"/>
          <w:szCs w:val="22"/>
        </w:rPr>
        <w:t>o</w:t>
      </w:r>
      <w:r w:rsidRPr="00271B4B">
        <w:rPr>
          <w:rFonts w:asciiTheme="minorHAnsi" w:hAnsiTheme="minorHAnsi"/>
          <w:i/>
          <w:iCs/>
          <w:sz w:val="22"/>
          <w:szCs w:val="22"/>
        </w:rPr>
        <w:t>f the following</w:t>
      </w:r>
    </w:p>
    <w:p w14:paraId="1017A62E" w14:textId="77777777" w:rsid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09BB998B" w14:textId="5B705369" w:rsidR="00FA3C94" w:rsidRDefault="00FA3C94" w:rsidP="005E5FCC">
      <w:pPr>
        <w:pStyle w:val="NormalWeb"/>
        <w:tabs>
          <w:tab w:val="left" w:pos="567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5FCC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Hear this prayer for your love’s sake. </w:t>
      </w:r>
      <w:r>
        <w:rPr>
          <w:rFonts w:asciiTheme="minorHAnsi" w:hAnsiTheme="minorHAnsi"/>
          <w:b/>
          <w:sz w:val="22"/>
          <w:szCs w:val="22"/>
        </w:rPr>
        <w:t>Amen.</w:t>
      </w:r>
    </w:p>
    <w:p w14:paraId="57DEA64A" w14:textId="720506EB" w:rsidR="00F92E21" w:rsidRDefault="008B7408" w:rsidP="008B7408">
      <w:pPr>
        <w:tabs>
          <w:tab w:val="left" w:pos="1134"/>
        </w:tabs>
        <w:spacing w:after="90"/>
        <w:ind w:left="1134" w:hanging="1134"/>
      </w:pPr>
      <w:r>
        <w:tab/>
      </w:r>
      <w:r w:rsidR="00F92E21">
        <w:t xml:space="preserve">Whakarongo ki tēnei īnoi i runga i tōu aroha. </w:t>
      </w:r>
      <w:r w:rsidR="00F92E21">
        <w:rPr>
          <w:b/>
          <w:bCs/>
        </w:rPr>
        <w:t>Āmine.</w:t>
      </w:r>
    </w:p>
    <w:p w14:paraId="30F99B50" w14:textId="77777777" w:rsidR="00FA3C94" w:rsidRDefault="00FA3C94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2C814F7" w14:textId="6CF8503C" w:rsidR="00FA3C94" w:rsidRDefault="00FA3C94" w:rsidP="008B7408">
      <w:pPr>
        <w:pStyle w:val="NormalWeb"/>
        <w:spacing w:before="0" w:beforeAutospacing="0" w:after="0" w:afterAutospacing="0"/>
        <w:ind w:left="1134" w:hanging="567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Or</w:t>
      </w:r>
      <w:r>
        <w:rPr>
          <w:rFonts w:asciiTheme="minorHAnsi" w:hAnsiTheme="minorHAnsi"/>
          <w:sz w:val="22"/>
          <w:szCs w:val="22"/>
        </w:rPr>
        <w:tab/>
        <w:t xml:space="preserve">Praise to you our God; you answer prayer. </w:t>
      </w:r>
      <w:r>
        <w:rPr>
          <w:rFonts w:asciiTheme="minorHAnsi" w:hAnsiTheme="minorHAnsi"/>
          <w:b/>
          <w:sz w:val="22"/>
          <w:szCs w:val="22"/>
        </w:rPr>
        <w:t>Am</w:t>
      </w:r>
      <w:r w:rsidR="00DA58E1">
        <w:rPr>
          <w:rFonts w:asciiTheme="minorHAnsi" w:hAnsiTheme="minorHAnsi"/>
          <w:b/>
          <w:sz w:val="22"/>
          <w:szCs w:val="22"/>
        </w:rPr>
        <w:t>e</w:t>
      </w:r>
      <w:r>
        <w:rPr>
          <w:rFonts w:asciiTheme="minorHAnsi" w:hAnsiTheme="minorHAnsi"/>
          <w:b/>
          <w:sz w:val="22"/>
          <w:szCs w:val="22"/>
        </w:rPr>
        <w:t>n.</w:t>
      </w:r>
    </w:p>
    <w:p w14:paraId="519A64C7" w14:textId="3CFB083C" w:rsidR="00F92E21" w:rsidRDefault="00FA3C94" w:rsidP="008B7408">
      <w:pPr>
        <w:spacing w:after="90"/>
        <w:ind w:left="1134" w:hanging="1134"/>
        <w:rPr>
          <w:b/>
          <w:bCs/>
        </w:rPr>
      </w:pPr>
      <w:r>
        <w:rPr>
          <w:i/>
          <w:iCs/>
        </w:rPr>
        <w:tab/>
      </w:r>
      <w:r w:rsidR="00F92E21">
        <w:t xml:space="preserve">He whakamoemiti ki a koe, e tō mātou Atua Whakamana ēnei īnoi. </w:t>
      </w:r>
      <w:r w:rsidR="00F92E21">
        <w:rPr>
          <w:b/>
          <w:bCs/>
        </w:rPr>
        <w:t>Āmine.</w:t>
      </w:r>
    </w:p>
    <w:p w14:paraId="3AEAF205" w14:textId="77777777" w:rsidR="00D84F19" w:rsidRDefault="00D84F19" w:rsidP="00F92E21">
      <w:pPr>
        <w:spacing w:after="90"/>
      </w:pPr>
    </w:p>
    <w:p w14:paraId="764EEFA0" w14:textId="58E4028B" w:rsid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i/>
          <w:iCs/>
          <w:sz w:val="22"/>
          <w:szCs w:val="22"/>
        </w:rPr>
      </w:pPr>
    </w:p>
    <w:p w14:paraId="0E910CF9" w14:textId="1B62BC62" w:rsidR="00DA58E1" w:rsidRPr="00DA58E1" w:rsidRDefault="005E5FCC" w:rsidP="008B7408">
      <w:pPr>
        <w:pStyle w:val="NoSpacing"/>
        <w:tabs>
          <w:tab w:val="left" w:pos="567"/>
        </w:tabs>
        <w:ind w:left="1134" w:hanging="567"/>
      </w:pPr>
      <w:r>
        <w:rPr>
          <w:i/>
          <w:iCs/>
        </w:rPr>
        <w:lastRenderedPageBreak/>
        <w:tab/>
      </w:r>
      <w:r w:rsidR="00DA58E1">
        <w:rPr>
          <w:i/>
          <w:iCs/>
        </w:rPr>
        <w:t>Or       </w:t>
      </w:r>
      <w:r w:rsidR="00DA58E1" w:rsidRPr="00DA58E1">
        <w:t>This we ask through Christ our Mediator/</w:t>
      </w:r>
      <w:r w:rsidR="00DA58E1">
        <w:t xml:space="preserve"> </w:t>
      </w:r>
      <w:r w:rsidR="00DA58E1" w:rsidRPr="00DA58E1">
        <w:t>Saviour/</w:t>
      </w:r>
    </w:p>
    <w:p w14:paraId="3094827B" w14:textId="0327217D" w:rsidR="00DA58E1" w:rsidRPr="00DA58E1" w:rsidRDefault="00CB2E93" w:rsidP="008B7408">
      <w:pPr>
        <w:pStyle w:val="NoSpacing"/>
        <w:tabs>
          <w:tab w:val="left" w:pos="567"/>
        </w:tabs>
        <w:ind w:left="1134" w:hanging="567"/>
      </w:pPr>
      <w:r>
        <w:tab/>
      </w:r>
      <w:r>
        <w:tab/>
      </w:r>
      <w:r w:rsidR="00DA58E1" w:rsidRPr="00DA58E1">
        <w:t>Redeemer/ Lord/ Companion/</w:t>
      </w:r>
      <w:r w:rsidR="00DA58E1">
        <w:t xml:space="preserve"> </w:t>
      </w:r>
      <w:r w:rsidR="00DA58E1" w:rsidRPr="00DA58E1">
        <w:t>eternal source of Peace/</w:t>
      </w:r>
    </w:p>
    <w:p w14:paraId="4C5E6F1E" w14:textId="317E9BFA" w:rsidR="00DA58E1" w:rsidRPr="00DA58E1" w:rsidRDefault="00CB2E93" w:rsidP="008B7408">
      <w:pPr>
        <w:pStyle w:val="NoSpacing"/>
        <w:tabs>
          <w:tab w:val="left" w:pos="567"/>
        </w:tabs>
        <w:ind w:left="1134" w:hanging="567"/>
      </w:pPr>
      <w:r>
        <w:tab/>
      </w:r>
      <w:r>
        <w:tab/>
      </w:r>
      <w:r w:rsidR="00DA58E1" w:rsidRPr="00DA58E1">
        <w:t>Guide/</w:t>
      </w:r>
      <w:r w:rsidR="00DA58E1">
        <w:t xml:space="preserve"> </w:t>
      </w:r>
      <w:r w:rsidR="00DA58E1" w:rsidRPr="00DA58E1">
        <w:t>Refuge/</w:t>
      </w:r>
      <w:r w:rsidR="00DA58E1">
        <w:t xml:space="preserve"> </w:t>
      </w:r>
      <w:r w:rsidR="00DA58E1" w:rsidRPr="00DA58E1">
        <w:t>Friend/</w:t>
      </w:r>
      <w:r w:rsidR="00DA58E1">
        <w:t xml:space="preserve"> </w:t>
      </w:r>
      <w:r w:rsidR="00DA58E1" w:rsidRPr="00DA58E1">
        <w:t>Strength. Amen.</w:t>
      </w:r>
    </w:p>
    <w:p w14:paraId="7DA4CD09" w14:textId="6CF615A5" w:rsidR="00F92E21" w:rsidRDefault="00CB2E93" w:rsidP="00CB2E93">
      <w:pPr>
        <w:tabs>
          <w:tab w:val="left" w:pos="567"/>
          <w:tab w:val="left" w:pos="1134"/>
        </w:tabs>
        <w:spacing w:after="90"/>
        <w:ind w:left="1701" w:hanging="1134"/>
        <w:rPr>
          <w:b/>
          <w:bCs/>
        </w:rPr>
      </w:pPr>
      <w:r>
        <w:tab/>
      </w:r>
      <w:r>
        <w:tab/>
      </w:r>
      <w:r w:rsidR="00F92E21">
        <w:t xml:space="preserve">E īnoi ai mātou i roto i a te Karaiti tō mātou Kaitakawaenga/Kaiwhakaora/Kaihoko/Ariki/Hoa Aroha/pūtake o te Rangimārie/Kaiwhakaatu/Hoa pūmau/Kaha. </w:t>
      </w:r>
      <w:r w:rsidR="00F92E21">
        <w:rPr>
          <w:b/>
          <w:bCs/>
        </w:rPr>
        <w:t>Āmine.</w:t>
      </w:r>
    </w:p>
    <w:p w14:paraId="236128ED" w14:textId="77777777" w:rsidR="00D84F19" w:rsidRDefault="00D84F19" w:rsidP="00F92E21">
      <w:pPr>
        <w:spacing w:after="90"/>
        <w:ind w:left="1440"/>
      </w:pPr>
    </w:p>
    <w:p w14:paraId="4B3F7F52" w14:textId="77777777" w:rsidR="00DA58E1" w:rsidRDefault="00DA58E1" w:rsidP="00DA58E1">
      <w:pPr>
        <w:pStyle w:val="NoSpacing"/>
        <w:rPr>
          <w:rFonts w:ascii="Helvetica" w:hAnsi="Helvetica"/>
        </w:rPr>
      </w:pPr>
    </w:p>
    <w:p w14:paraId="172A8014" w14:textId="2B1F53BE" w:rsidR="009E6968" w:rsidRDefault="00CB2E93" w:rsidP="00CB2E93">
      <w:pPr>
        <w:shd w:val="clear" w:color="auto" w:fill="FFFFFF"/>
        <w:tabs>
          <w:tab w:val="left" w:pos="567"/>
        </w:tabs>
        <w:ind w:left="1134" w:hanging="1134"/>
        <w:rPr>
          <w:i/>
        </w:rPr>
      </w:pPr>
      <w:r>
        <w:rPr>
          <w:i/>
        </w:rPr>
        <w:tab/>
      </w:r>
      <w:r w:rsidR="009E6968">
        <w:rPr>
          <w:i/>
        </w:rPr>
        <w:t xml:space="preserve">Or, for a </w:t>
      </w:r>
      <w:r w:rsidR="00DA58E1">
        <w:rPr>
          <w:i/>
        </w:rPr>
        <w:t>Trinitarian</w:t>
      </w:r>
      <w:r w:rsidR="009E6968">
        <w:rPr>
          <w:i/>
        </w:rPr>
        <w:t xml:space="preserve"> ending</w:t>
      </w:r>
    </w:p>
    <w:p w14:paraId="4D4BC0D0" w14:textId="7B50DACF" w:rsidR="00271B4B" w:rsidRPr="00271B4B" w:rsidRDefault="00271B4B" w:rsidP="00CB2E93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Through Jesus Christ our L</w:t>
      </w:r>
      <w:r w:rsidR="00DA58E1">
        <w:rPr>
          <w:rFonts w:asciiTheme="minorHAnsi" w:hAnsiTheme="minorHAnsi"/>
          <w:sz w:val="22"/>
          <w:szCs w:val="22"/>
        </w:rPr>
        <w:t>iberator</w:t>
      </w:r>
      <w:r w:rsidRPr="00271B4B">
        <w:rPr>
          <w:rFonts w:asciiTheme="minorHAnsi" w:hAnsiTheme="minorHAnsi"/>
          <w:sz w:val="22"/>
          <w:szCs w:val="22"/>
        </w:rPr>
        <w:t>,</w:t>
      </w:r>
    </w:p>
    <w:p w14:paraId="6E30D6C8" w14:textId="77777777" w:rsidR="00271B4B" w:rsidRPr="00271B4B" w:rsidRDefault="00271B4B" w:rsidP="00CB2E93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who is alive and reigns with you,</w:t>
      </w:r>
    </w:p>
    <w:p w14:paraId="62ACB416" w14:textId="79DC95F7" w:rsidR="00271B4B" w:rsidRPr="00271B4B" w:rsidRDefault="00271B4B" w:rsidP="00CB2E93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in the unity of the Holy </w:t>
      </w:r>
      <w:r w:rsidR="00725962">
        <w:rPr>
          <w:rFonts w:asciiTheme="minorHAnsi" w:hAnsiTheme="minorHAnsi"/>
          <w:sz w:val="22"/>
          <w:szCs w:val="22"/>
        </w:rPr>
        <w:t>S</w:t>
      </w:r>
      <w:r w:rsidRPr="00271B4B">
        <w:rPr>
          <w:rFonts w:asciiTheme="minorHAnsi" w:hAnsiTheme="minorHAnsi"/>
          <w:sz w:val="22"/>
          <w:szCs w:val="22"/>
        </w:rPr>
        <w:t>pirit,</w:t>
      </w:r>
    </w:p>
    <w:p w14:paraId="16858C88" w14:textId="77777777" w:rsidR="00271B4B" w:rsidRPr="00271B4B" w:rsidRDefault="00271B4B" w:rsidP="00CB2E93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271B4B">
        <w:rPr>
          <w:rFonts w:asciiTheme="minorHAnsi" w:hAnsiTheme="minorHAnsi"/>
          <w:b/>
          <w:bCs/>
          <w:sz w:val="22"/>
          <w:szCs w:val="22"/>
        </w:rPr>
        <w:t>Amen.</w:t>
      </w:r>
    </w:p>
    <w:p w14:paraId="6150D559" w14:textId="77777777" w:rsidR="00F92E21" w:rsidRDefault="00F92E21" w:rsidP="00CB2E93">
      <w:pPr>
        <w:spacing w:after="90"/>
        <w:ind w:left="1701"/>
        <w:rPr>
          <w:b/>
          <w:bCs/>
        </w:rPr>
      </w:pPr>
      <w:r>
        <w:t xml:space="preserve">Ko Īhu Karaiti tō mātou Kaiwhakaora, </w:t>
      </w:r>
      <w:r>
        <w:br/>
        <w:t xml:space="preserve">e ora ana, e kīngi tahi ana me koe, </w:t>
      </w:r>
      <w:r>
        <w:br/>
        <w:t xml:space="preserve">i te kotahitanga o te Wairua Tapu, </w:t>
      </w:r>
      <w:r>
        <w:br/>
        <w:t xml:space="preserve">kotahi anō Atua, ināianei, ā, mō ake tonu atu. </w:t>
      </w:r>
      <w:r>
        <w:rPr>
          <w:b/>
          <w:bCs/>
        </w:rPr>
        <w:t>Āmine.</w:t>
      </w:r>
    </w:p>
    <w:p w14:paraId="15B33BD8" w14:textId="77777777" w:rsidR="00D84F19" w:rsidRDefault="00D84F19" w:rsidP="00F92E21">
      <w:pPr>
        <w:spacing w:after="90"/>
        <w:ind w:left="1440"/>
      </w:pPr>
    </w:p>
    <w:p w14:paraId="1C6CFD66" w14:textId="77777777" w:rsidR="00271B4B" w:rsidRP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1C41EA2E" w14:textId="77777777" w:rsidR="00271B4B" w:rsidRPr="00271B4B" w:rsidRDefault="00271B4B" w:rsidP="00CB2E93">
      <w:pPr>
        <w:pStyle w:val="NormalWeb"/>
        <w:spacing w:before="0" w:beforeAutospacing="0" w:after="0" w:afterAutospacing="0"/>
        <w:ind w:firstLine="567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i/>
          <w:iCs/>
          <w:sz w:val="22"/>
          <w:szCs w:val="22"/>
        </w:rPr>
        <w:t>or, if the Collect is addressed to the second person of the Trinity</w:t>
      </w:r>
    </w:p>
    <w:p w14:paraId="27C19C10" w14:textId="16EC47A5" w:rsidR="00271B4B" w:rsidRPr="00271B4B" w:rsidRDefault="00271B4B" w:rsidP="000D586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For you are alive and reign with the Father</w:t>
      </w:r>
    </w:p>
    <w:p w14:paraId="498CD1E0" w14:textId="77777777" w:rsidR="00271B4B" w:rsidRPr="00271B4B" w:rsidRDefault="00271B4B" w:rsidP="000D586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>in the unity of the Holy Spirit,</w:t>
      </w:r>
    </w:p>
    <w:p w14:paraId="3A5C63D4" w14:textId="77777777" w:rsidR="00271B4B" w:rsidRPr="00271B4B" w:rsidRDefault="00271B4B" w:rsidP="000D586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  <w:t xml:space="preserve">one God, now and for ever. </w:t>
      </w:r>
      <w:r w:rsidRPr="00271B4B">
        <w:rPr>
          <w:rFonts w:asciiTheme="minorHAnsi" w:hAnsiTheme="minorHAnsi"/>
          <w:b/>
          <w:bCs/>
          <w:sz w:val="22"/>
          <w:szCs w:val="22"/>
        </w:rPr>
        <w:t>Amen.</w:t>
      </w:r>
    </w:p>
    <w:p w14:paraId="7E943F59" w14:textId="77777777" w:rsidR="00F92E21" w:rsidRDefault="00F92E21" w:rsidP="000D586B">
      <w:pPr>
        <w:spacing w:after="90"/>
        <w:ind w:left="1701"/>
        <w:rPr>
          <w:b/>
          <w:bCs/>
        </w:rPr>
      </w:pPr>
      <w:r>
        <w:t>Tēnā koe rā e ora ana, e kīngi tahi ana me te Matua</w:t>
      </w:r>
      <w:r>
        <w:br/>
        <w:t>i te kotahitanga o te Wairua Tapu,</w:t>
      </w:r>
      <w:r>
        <w:br/>
        <w:t xml:space="preserve">kotahi anō Atua, ināianei, ā, mō ake tonu atu. </w:t>
      </w:r>
      <w:r>
        <w:rPr>
          <w:b/>
          <w:bCs/>
        </w:rPr>
        <w:t>Āmine.</w:t>
      </w:r>
    </w:p>
    <w:p w14:paraId="2DF01870" w14:textId="77777777" w:rsidR="00D84F19" w:rsidRDefault="00D84F19" w:rsidP="00F92E21">
      <w:pPr>
        <w:spacing w:after="90"/>
        <w:ind w:left="1440"/>
      </w:pPr>
    </w:p>
    <w:p w14:paraId="056E939C" w14:textId="77777777" w:rsidR="00271B4B" w:rsidRP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14:paraId="7E21881B" w14:textId="6579BE28" w:rsidR="00271B4B" w:rsidRPr="00271B4B" w:rsidRDefault="000D586B" w:rsidP="000D586B">
      <w:pPr>
        <w:pStyle w:val="NormalWeb"/>
        <w:tabs>
          <w:tab w:val="left" w:pos="567"/>
        </w:tabs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ab/>
      </w:r>
      <w:r w:rsidR="00271B4B" w:rsidRPr="00271B4B">
        <w:rPr>
          <w:rFonts w:asciiTheme="minorHAnsi" w:hAnsiTheme="minorHAnsi"/>
          <w:i/>
          <w:iCs/>
          <w:sz w:val="22"/>
          <w:szCs w:val="22"/>
        </w:rPr>
        <w:t>or, if the Collect is addressed to the third person of the Trinity</w:t>
      </w:r>
    </w:p>
    <w:p w14:paraId="676F7C1A" w14:textId="06A9D28C" w:rsidR="00271B4B" w:rsidRPr="00271B4B" w:rsidRDefault="00650E64" w:rsidP="000D586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W</w:t>
      </w:r>
      <w:r w:rsidR="00271B4B" w:rsidRPr="00271B4B">
        <w:rPr>
          <w:rFonts w:asciiTheme="minorHAnsi" w:hAnsiTheme="minorHAnsi"/>
          <w:sz w:val="22"/>
          <w:szCs w:val="22"/>
        </w:rPr>
        <w:t>ith the Father and the Son,</w:t>
      </w:r>
    </w:p>
    <w:p w14:paraId="3AF8DADF" w14:textId="142BD3C7" w:rsidR="00271B4B" w:rsidRPr="00271B4B" w:rsidRDefault="00271B4B" w:rsidP="000D586B">
      <w:pPr>
        <w:pStyle w:val="NormalWeb"/>
        <w:tabs>
          <w:tab w:val="left" w:pos="1134"/>
        </w:tabs>
        <w:spacing w:before="0" w:beforeAutospacing="0" w:after="0" w:afterAutospacing="0"/>
        <w:ind w:left="1134" w:hanging="1134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  <w:r w:rsidR="00650E64">
        <w:rPr>
          <w:rFonts w:asciiTheme="minorHAnsi" w:hAnsiTheme="minorHAnsi"/>
          <w:sz w:val="22"/>
          <w:szCs w:val="22"/>
        </w:rPr>
        <w:t xml:space="preserve">you </w:t>
      </w:r>
      <w:r w:rsidRPr="00271B4B">
        <w:rPr>
          <w:rFonts w:asciiTheme="minorHAnsi" w:hAnsiTheme="minorHAnsi"/>
          <w:sz w:val="22"/>
          <w:szCs w:val="22"/>
        </w:rPr>
        <w:t>live and reign,</w:t>
      </w:r>
    </w:p>
    <w:p w14:paraId="25E6A3E5" w14:textId="77777777" w:rsidR="00F92E21" w:rsidRDefault="00271B4B" w:rsidP="000D586B">
      <w:pPr>
        <w:tabs>
          <w:tab w:val="left" w:pos="1134"/>
        </w:tabs>
        <w:spacing w:after="90"/>
        <w:ind w:left="1134" w:hanging="1134"/>
      </w:pPr>
      <w:r w:rsidRPr="00271B4B">
        <w:tab/>
        <w:t xml:space="preserve">one God, now and for ever. </w:t>
      </w:r>
      <w:r w:rsidRPr="00271B4B">
        <w:rPr>
          <w:b/>
          <w:bCs/>
        </w:rPr>
        <w:t>Amen.</w:t>
      </w:r>
      <w:r w:rsidR="00F92E21" w:rsidRPr="00F92E21">
        <w:t xml:space="preserve"> </w:t>
      </w:r>
    </w:p>
    <w:p w14:paraId="687FDD78" w14:textId="00038778" w:rsidR="00F92E21" w:rsidRDefault="000D586B" w:rsidP="000D586B">
      <w:pPr>
        <w:tabs>
          <w:tab w:val="left" w:pos="993"/>
        </w:tabs>
        <w:spacing w:after="90"/>
        <w:ind w:left="1701" w:hanging="708"/>
        <w:rPr>
          <w:b/>
          <w:bCs/>
        </w:rPr>
      </w:pPr>
      <w:r>
        <w:tab/>
      </w:r>
      <w:r w:rsidR="00F92E21">
        <w:t>Ko koe me te Matua me te Tama,</w:t>
      </w:r>
      <w:r w:rsidR="00F92E21">
        <w:br/>
        <w:t>e ora ana, e kīngi tahi ana</w:t>
      </w:r>
      <w:r w:rsidR="00F92E21">
        <w:br/>
        <w:t xml:space="preserve">kotahi anō Atua, ināianei, ā mō ake tonu atu. </w:t>
      </w:r>
      <w:r w:rsidR="00F92E21">
        <w:rPr>
          <w:b/>
          <w:bCs/>
        </w:rPr>
        <w:t>Āmine.</w:t>
      </w:r>
    </w:p>
    <w:p w14:paraId="0F8B8585" w14:textId="77777777" w:rsidR="00D84F19" w:rsidRDefault="00D84F19" w:rsidP="00F92E21">
      <w:pPr>
        <w:spacing w:after="90"/>
        <w:ind w:left="1440"/>
      </w:pPr>
    </w:p>
    <w:p w14:paraId="02EE1774" w14:textId="77777777" w:rsidR="00271B4B" w:rsidRPr="00271B4B" w:rsidRDefault="00271B4B" w:rsidP="00271B4B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71B4B">
        <w:rPr>
          <w:rFonts w:asciiTheme="minorHAnsi" w:hAnsiTheme="minorHAnsi"/>
          <w:sz w:val="22"/>
          <w:szCs w:val="22"/>
        </w:rPr>
        <w:tab/>
      </w:r>
      <w:bookmarkStart w:id="1" w:name="_GoBack"/>
      <w:bookmarkEnd w:id="1"/>
    </w:p>
    <w:p w14:paraId="28743298" w14:textId="348365DD" w:rsidR="00A65924" w:rsidRPr="003E2A9D" w:rsidRDefault="00AC1519" w:rsidP="0078746E">
      <w:pPr>
        <w:spacing w:after="0" w:line="240" w:lineRule="auto"/>
        <w:ind w:left="567" w:hanging="567"/>
        <w:jc w:val="both"/>
      </w:pPr>
      <w:r w:rsidRPr="00271B4B">
        <w:rPr>
          <w:rFonts w:eastAsia="Times New Roman" w:cs="Times New Roman"/>
          <w:b/>
        </w:rPr>
        <w:t>4</w:t>
      </w:r>
      <w:r w:rsidR="000D586B">
        <w:rPr>
          <w:rFonts w:eastAsia="Times New Roman" w:cs="Times New Roman"/>
          <w:b/>
        </w:rPr>
        <w:t>.</w:t>
      </w:r>
      <w:r w:rsidR="000D586B">
        <w:rPr>
          <w:rFonts w:eastAsia="Times New Roman" w:cs="Times New Roman"/>
          <w:b/>
        </w:rPr>
        <w:tab/>
      </w:r>
      <w:r w:rsidRPr="00271B4B">
        <w:rPr>
          <w:rFonts w:eastAsia="Times New Roman" w:cs="Times New Roman"/>
          <w:b/>
        </w:rPr>
        <w:t xml:space="preserve"> </w:t>
      </w:r>
      <w:r w:rsidR="000D586B">
        <w:rPr>
          <w:b/>
          <w:bCs/>
        </w:rPr>
        <w:t>Process.</w:t>
      </w:r>
      <w:r w:rsidR="003E2A9D" w:rsidRPr="00271B4B">
        <w:rPr>
          <w:b/>
          <w:bCs/>
        </w:rPr>
        <w:t> </w:t>
      </w:r>
      <w:r w:rsidR="003E2A9D" w:rsidRPr="00271B4B">
        <w:t xml:space="preserve"> </w:t>
      </w:r>
      <w:r w:rsidRPr="00271B4B">
        <w:t>Clause 3 of this Statute is the adoption of a specific proposal in terms of Part B, Clause 6(a) of the Constitution/te Pouhere, and Section 4(a) of the Church of England Empowering Act 1928, and shall be made known to Te Runanganui o Te P</w:t>
      </w:r>
      <w:r w:rsidR="0078746E">
        <w:t>ī</w:t>
      </w:r>
      <w:r w:rsidRPr="00271B4B">
        <w:t>hopatanga o Aotearoa, the Synod of the Diocese of Polynesia, and the several Diocesan Synods in New Zealand.</w:t>
      </w:r>
    </w:p>
    <w:sectPr w:rsidR="00A65924" w:rsidRPr="003E2A9D" w:rsidSect="00AE0B9E">
      <w:footerReference w:type="default" r:id="rId11"/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BA836" w14:textId="77777777" w:rsidR="00D84F19" w:rsidRDefault="00D84F19" w:rsidP="00B6533D">
      <w:pPr>
        <w:spacing w:after="0" w:line="240" w:lineRule="auto"/>
      </w:pPr>
      <w:r>
        <w:separator/>
      </w:r>
    </w:p>
  </w:endnote>
  <w:endnote w:type="continuationSeparator" w:id="0">
    <w:p w14:paraId="4C41A8E5" w14:textId="77777777" w:rsidR="00D84F19" w:rsidRDefault="00D84F19" w:rsidP="00B6533D">
      <w:pPr>
        <w:spacing w:after="0" w:line="240" w:lineRule="auto"/>
      </w:pPr>
      <w:r>
        <w:continuationSeparator/>
      </w:r>
    </w:p>
  </w:endnote>
  <w:endnote w:type="continuationNotice" w:id="1">
    <w:p w14:paraId="003B3A3B" w14:textId="77777777" w:rsidR="00403B16" w:rsidRDefault="00403B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44D0" w14:textId="322E6437" w:rsidR="00D84F19" w:rsidRDefault="00D84F19">
    <w:pPr>
      <w:pStyle w:val="Footer"/>
      <w:jc w:val="center"/>
    </w:pPr>
    <w:r>
      <w:t xml:space="preserve">S - </w:t>
    </w:r>
  </w:p>
  <w:p w14:paraId="3EFB69EE" w14:textId="77777777" w:rsidR="00D84F19" w:rsidRDefault="00D84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732D9" w14:textId="77777777" w:rsidR="00D84F19" w:rsidRDefault="00D84F19" w:rsidP="00B6533D">
      <w:pPr>
        <w:spacing w:after="0" w:line="240" w:lineRule="auto"/>
      </w:pPr>
      <w:r>
        <w:separator/>
      </w:r>
    </w:p>
  </w:footnote>
  <w:footnote w:type="continuationSeparator" w:id="0">
    <w:p w14:paraId="349D6AF3" w14:textId="77777777" w:rsidR="00D84F19" w:rsidRDefault="00D84F19" w:rsidP="00B6533D">
      <w:pPr>
        <w:spacing w:after="0" w:line="240" w:lineRule="auto"/>
      </w:pPr>
      <w:r>
        <w:continuationSeparator/>
      </w:r>
    </w:p>
  </w:footnote>
  <w:footnote w:type="continuationNotice" w:id="1">
    <w:p w14:paraId="6BFAAF79" w14:textId="77777777" w:rsidR="00403B16" w:rsidRDefault="00403B1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41BC"/>
    <w:multiLevelType w:val="hybridMultilevel"/>
    <w:tmpl w:val="0EDEAA7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E5949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A02F5"/>
    <w:multiLevelType w:val="hybridMultilevel"/>
    <w:tmpl w:val="665EAD40"/>
    <w:lvl w:ilvl="0" w:tplc="7638B30C">
      <w:start w:val="1"/>
      <w:numFmt w:val="lowerLetter"/>
      <w:lvlText w:val="(%1)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0ED"/>
    <w:rsid w:val="000A21D0"/>
    <w:rsid w:val="000C0B27"/>
    <w:rsid w:val="000D586B"/>
    <w:rsid w:val="001442AB"/>
    <w:rsid w:val="001E32CC"/>
    <w:rsid w:val="00271B4B"/>
    <w:rsid w:val="00275655"/>
    <w:rsid w:val="002F15B7"/>
    <w:rsid w:val="003152CA"/>
    <w:rsid w:val="00353974"/>
    <w:rsid w:val="003B076F"/>
    <w:rsid w:val="003E2A9D"/>
    <w:rsid w:val="003F6C9D"/>
    <w:rsid w:val="00403B16"/>
    <w:rsid w:val="004570ED"/>
    <w:rsid w:val="004713FB"/>
    <w:rsid w:val="004C4C37"/>
    <w:rsid w:val="004D47CB"/>
    <w:rsid w:val="005E5FCC"/>
    <w:rsid w:val="00650E64"/>
    <w:rsid w:val="00725962"/>
    <w:rsid w:val="0078746E"/>
    <w:rsid w:val="00814397"/>
    <w:rsid w:val="0086159C"/>
    <w:rsid w:val="008B7408"/>
    <w:rsid w:val="009D2D94"/>
    <w:rsid w:val="009E6968"/>
    <w:rsid w:val="00A20102"/>
    <w:rsid w:val="00A65924"/>
    <w:rsid w:val="00AC1519"/>
    <w:rsid w:val="00AE0B9E"/>
    <w:rsid w:val="00B23A3C"/>
    <w:rsid w:val="00B54EF3"/>
    <w:rsid w:val="00B6533D"/>
    <w:rsid w:val="00BA49B2"/>
    <w:rsid w:val="00BC3F3B"/>
    <w:rsid w:val="00C436B4"/>
    <w:rsid w:val="00C704B9"/>
    <w:rsid w:val="00C76D98"/>
    <w:rsid w:val="00CB2E93"/>
    <w:rsid w:val="00D0049E"/>
    <w:rsid w:val="00D81168"/>
    <w:rsid w:val="00D84F19"/>
    <w:rsid w:val="00DA58E1"/>
    <w:rsid w:val="00DB0CAB"/>
    <w:rsid w:val="00DF20A5"/>
    <w:rsid w:val="00E91B09"/>
    <w:rsid w:val="00F92E21"/>
    <w:rsid w:val="00F97243"/>
    <w:rsid w:val="00FA3C94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2C2326"/>
  <w15:docId w15:val="{8BD6832C-B40F-42F4-97BC-F72CC82DB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4570E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570ED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A2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AU"/>
    </w:rPr>
  </w:style>
  <w:style w:type="table" w:styleId="TableGrid">
    <w:name w:val="Table Grid"/>
    <w:basedOn w:val="TableNormal"/>
    <w:uiPriority w:val="39"/>
    <w:rsid w:val="000A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B2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E2A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33D"/>
  </w:style>
  <w:style w:type="paragraph" w:styleId="Footer">
    <w:name w:val="footer"/>
    <w:basedOn w:val="Normal"/>
    <w:link w:val="FooterChar"/>
    <w:uiPriority w:val="99"/>
    <w:unhideWhenUsed/>
    <w:rsid w:val="00B653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33D"/>
  </w:style>
  <w:style w:type="paragraph" w:styleId="NoSpacing">
    <w:name w:val="No Spacing"/>
    <w:uiPriority w:val="1"/>
    <w:qFormat/>
    <w:rsid w:val="00DA58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8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43363-0F51-4807-9803-916DDA42E8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661DC-3140-4CCF-9EA4-C8659147067A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b32b36e-1ca9-4009-987b-c8d3bf69da51"/>
    <ds:schemaRef ds:uri="4fb0e633-e10e-4f72-bd97-71b29ba6a154"/>
  </ds:schemaRefs>
</ds:datastoreItem>
</file>

<file path=customXml/itemProps3.xml><?xml version="1.0" encoding="utf-8"?>
<ds:datastoreItem xmlns:ds="http://schemas.openxmlformats.org/officeDocument/2006/customXml" ds:itemID="{2C593F3A-DFCC-4857-8682-2507021C1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903A1ED-EC78-4642-8ED4-E5E439BE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printing - Statute 724</vt:lpstr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6 Collect Endings</dc:title>
  <dc:subject/>
  <dc:creator>Michael Hughes</dc:creator>
  <cp:keywords/>
  <dc:description/>
  <cp:lastModifiedBy>Marissa Alix</cp:lastModifiedBy>
  <cp:revision>2</cp:revision>
  <cp:lastPrinted>2018-02-20T22:22:00Z</cp:lastPrinted>
  <dcterms:created xsi:type="dcterms:W3CDTF">2018-03-20T04:30:00Z</dcterms:created>
  <dcterms:modified xsi:type="dcterms:W3CDTF">2018-03-20T04:30:00Z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